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38" w:rsidRPr="00BC6B38" w:rsidRDefault="00BC6B38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C6B38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val="uk-UA" w:eastAsia="ru-RU"/>
        </w:rPr>
        <w:t>ЧОМУ ПІДЛІТКИ ПОЧИНАЮТЬ ПАЛИТИ,</w:t>
      </w:r>
    </w:p>
    <w:p w:rsidR="00BC6B38" w:rsidRPr="00BC6B38" w:rsidRDefault="00BC6B38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C6B38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val="uk-UA" w:eastAsia="ru-RU"/>
        </w:rPr>
        <w:t>ВЖИВАТИ АЛКОГОЛЬ</w:t>
      </w:r>
      <w:r w:rsidRPr="00BC6B38">
        <w:rPr>
          <w:rFonts w:ascii="Symbol" w:eastAsia="Times New Roman" w:hAnsi="Symbol" w:cs="Times New Roman"/>
          <w:b/>
          <w:bCs/>
          <w:i/>
          <w:iCs/>
          <w:color w:val="0070C0"/>
          <w:sz w:val="24"/>
          <w:szCs w:val="24"/>
          <w:lang w:val="uk-UA" w:eastAsia="ru-RU"/>
        </w:rPr>
        <w:t></w:t>
      </w:r>
    </w:p>
    <w:p w:rsidR="00BC6B38" w:rsidRPr="00BC6B38" w:rsidRDefault="00BC6B38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 </w:t>
      </w:r>
    </w:p>
    <w:p w:rsidR="00BC6B38" w:rsidRPr="00BC6B38" w:rsidRDefault="00BC6B38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1.Бажання походити на своїх друзів, знайомих,   відповідати своїй групі однолітків.</w:t>
      </w:r>
    </w:p>
    <w:p w:rsidR="00BC6B38" w:rsidRPr="00F62AED" w:rsidRDefault="00BC6B38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2.Бажання відчути нові приємні відчуття, про </w:t>
      </w:r>
      <w:proofErr w:type="spellStart"/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які  </w:t>
      </w:r>
      <w:proofErr w:type="spellEnd"/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 так багато розповідають </w:t>
      </w:r>
      <w:proofErr w:type="spellStart"/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освідчені</w:t>
      </w:r>
      <w:proofErr w:type="spellEnd"/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знайомі.</w:t>
      </w:r>
    </w:p>
    <w:p w:rsidR="00BC6B38" w:rsidRPr="00BC6B38" w:rsidRDefault="00BC6B38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3.Цікавість, прагнення випробувати себе у новій,   майже екстремальній ситуації.</w:t>
      </w:r>
    </w:p>
    <w:p w:rsidR="00BC6B38" w:rsidRPr="00BC6B38" w:rsidRDefault="00BC6B38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4.Вплив авторитетної для підлітка людини.</w:t>
      </w:r>
    </w:p>
    <w:p w:rsidR="00BC6B38" w:rsidRPr="00BC6B38" w:rsidRDefault="00BC6B38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5.Прагнення за</w:t>
      </w:r>
      <w:r w:rsidR="00F62AE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бутися, розслабитися, зняти </w:t>
      </w:r>
      <w:proofErr w:type="spellStart"/>
      <w:r w:rsidR="00F62AE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нап</w:t>
      </w: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ряг</w:t>
      </w:r>
      <w:proofErr w:type="spellEnd"/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, неприємні відчуття.</w:t>
      </w:r>
    </w:p>
    <w:p w:rsidR="00BC6B38" w:rsidRPr="00BC6B38" w:rsidRDefault="00BC6B38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6.Прагнення демонстративного протесту.</w:t>
      </w:r>
    </w:p>
    <w:p w:rsidR="00BC6B38" w:rsidRPr="00BC6B38" w:rsidRDefault="00BC6B38" w:rsidP="00F62AED">
      <w:pPr>
        <w:shd w:val="clear" w:color="auto" w:fill="FFFFFF"/>
        <w:tabs>
          <w:tab w:val="left" w:pos="3402"/>
          <w:tab w:val="left" w:pos="482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</w:pPr>
    </w:p>
    <w:p w:rsidR="00BC6B38" w:rsidRPr="00BC6B38" w:rsidRDefault="00BC6B38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F497D" w:themeColor="text2"/>
          <w:sz w:val="44"/>
          <w:szCs w:val="44"/>
          <w:lang w:eastAsia="ru-RU"/>
        </w:rPr>
      </w:pPr>
      <w:r w:rsidRPr="00BC6B38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4"/>
          <w:szCs w:val="24"/>
          <w:lang w:val="uk-UA" w:eastAsia="ru-RU"/>
        </w:rPr>
        <w:t>ПРОБЛЕМУ ШКІДЛИВИХ ЗВИЧОК, ЯКЩО</w:t>
      </w:r>
    </w:p>
    <w:p w:rsidR="00BC6B38" w:rsidRPr="00BC6B38" w:rsidRDefault="00BC6B38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BC6B38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4"/>
          <w:szCs w:val="24"/>
          <w:lang w:val="uk-UA" w:eastAsia="ru-RU"/>
        </w:rPr>
        <w:t>ВОНИ Є У БАТЬКІВ</w:t>
      </w:r>
      <w:r w:rsidRPr="00BC6B38">
        <w:rPr>
          <w:rFonts w:ascii="Symbol" w:eastAsia="Times New Roman" w:hAnsi="Symbol" w:cs="Times New Roman"/>
          <w:b/>
          <w:bCs/>
          <w:i/>
          <w:iCs/>
          <w:color w:val="1F497D" w:themeColor="text2"/>
          <w:sz w:val="24"/>
          <w:szCs w:val="24"/>
          <w:lang w:val="uk-UA" w:eastAsia="ru-RU"/>
        </w:rPr>
        <w:t></w:t>
      </w:r>
    </w:p>
    <w:p w:rsidR="00BC6B38" w:rsidRPr="00BC6B38" w:rsidRDefault="00BC6B38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C6B38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val="uk-UA" w:eastAsia="ru-RU"/>
        </w:rPr>
        <w:t> </w:t>
      </w:r>
    </w:p>
    <w:p w:rsidR="00BC6B38" w:rsidRPr="00BC6B38" w:rsidRDefault="00BC6B38" w:rsidP="00F62AED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Існує дві головні причини, через які батьки ухиляються від розмов з дитиною про тютюн та алкоголь:</w:t>
      </w:r>
    </w:p>
    <w:p w:rsidR="00BC6B38" w:rsidRPr="00BC6B38" w:rsidRDefault="00BC6B38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1- батьки вважають, що не мають права </w:t>
      </w:r>
      <w:proofErr w:type="spellStart"/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гово</w:t>
      </w:r>
      <w:proofErr w:type="spellEnd"/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рити  про це, адже самі палять або вживають алкоголь;</w:t>
      </w:r>
    </w:p>
    <w:p w:rsidR="00BC6B38" w:rsidRPr="00BC6B38" w:rsidRDefault="00BC6B38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2- батьки не вважають за необхідне </w:t>
      </w:r>
      <w:proofErr w:type="spellStart"/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торка</w:t>
      </w:r>
      <w:proofErr w:type="spellEnd"/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тись  цієї проблеми, тому що самі не палять і не вживають алкоголь і гадають, що </w:t>
      </w:r>
      <w:proofErr w:type="spellStart"/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їхнього  </w:t>
      </w:r>
      <w:proofErr w:type="spellEnd"/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прикладу для дитини достатньо.</w:t>
      </w:r>
    </w:p>
    <w:p w:rsidR="00BC6B38" w:rsidRPr="00BC6B38" w:rsidRDefault="00BC6B38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  <w:r w:rsidRPr="00BC6B38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val="uk-UA" w:eastAsia="ru-RU"/>
        </w:rPr>
        <w:t> </w:t>
      </w:r>
    </w:p>
    <w:p w:rsidR="00BC6B38" w:rsidRPr="00BC6B38" w:rsidRDefault="00BC6B38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BC6B38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val="uk-UA" w:eastAsia="ru-RU"/>
        </w:rPr>
        <w:t>ЩО Ж ДОПОМОЖЕ ДИТИНІ ПРОТИСТОЯТИ БІДІ?</w:t>
      </w:r>
    </w:p>
    <w:p w:rsidR="00BC6B38" w:rsidRPr="00BC6B38" w:rsidRDefault="00BC6B38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 </w:t>
      </w:r>
    </w:p>
    <w:p w:rsidR="00BC6B38" w:rsidRPr="00BC6B38" w:rsidRDefault="00BC6B38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1-внутрішній самоконтроль і визначення життєвої мети;</w:t>
      </w:r>
    </w:p>
    <w:p w:rsidR="00BC6B38" w:rsidRPr="00BC6B38" w:rsidRDefault="00BC6B38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2-любов до батьків, бажання бути поряд з ними;</w:t>
      </w:r>
    </w:p>
    <w:p w:rsidR="00BC6B38" w:rsidRPr="00BC6B38" w:rsidRDefault="00BC6B38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3-можливість ак</w:t>
      </w:r>
      <w:r w:rsidR="00F62AE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тивної участі в суспільному жит</w:t>
      </w: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ті ( відвідування гуртків,спортивних секцій);</w:t>
      </w:r>
    </w:p>
    <w:p w:rsidR="00BC6B38" w:rsidRPr="00BC6B38" w:rsidRDefault="00BC6B38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4-бажання вчитися, успіхи в навчанні;</w:t>
      </w:r>
    </w:p>
    <w:p w:rsidR="00BC6B38" w:rsidRDefault="00BC6B38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5-визнання і заохочування з боку оточуючих.</w:t>
      </w:r>
    </w:p>
    <w:p w:rsidR="00F62AED" w:rsidRPr="00BC6B38" w:rsidRDefault="00F62AED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C6B38" w:rsidRPr="00F62AED" w:rsidRDefault="00BC6B38" w:rsidP="00F62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  </w:t>
      </w:r>
      <w:r w:rsidRPr="00BC6B38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4"/>
          <w:szCs w:val="24"/>
          <w:lang w:val="uk-UA" w:eastAsia="ru-RU"/>
        </w:rPr>
        <w:t>ЯК ДІЗНАТИСЯ, ЩО ДИТИНА  ВЖИВАЄ</w:t>
      </w:r>
      <w:r w:rsidRPr="00BC6B38">
        <w:rPr>
          <w:rFonts w:ascii="Symbol" w:eastAsia="Times New Roman" w:hAnsi="Symbol" w:cs="Times New Roman"/>
          <w:b/>
          <w:bCs/>
          <w:i/>
          <w:iCs/>
          <w:color w:val="1F497D" w:themeColor="text2"/>
          <w:sz w:val="24"/>
          <w:szCs w:val="24"/>
          <w:lang w:val="uk-UA" w:eastAsia="ru-RU"/>
        </w:rPr>
        <w:t></w:t>
      </w:r>
    </w:p>
    <w:p w:rsidR="00BC6B38" w:rsidRPr="00F62AED" w:rsidRDefault="00BC6B38" w:rsidP="00F62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BC6B38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val="uk-UA" w:eastAsia="ru-RU"/>
        </w:rPr>
        <w:t> </w:t>
      </w:r>
    </w:p>
    <w:p w:rsidR="00BC6B38" w:rsidRPr="00BC6B38" w:rsidRDefault="00BC6B38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Батьки мають </w:t>
      </w:r>
      <w:proofErr w:type="spellStart"/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обов</w:t>
      </w:r>
      <w:r w:rsidRPr="00BC6B38">
        <w:rPr>
          <w:rFonts w:ascii="Symbol" w:eastAsia="Times New Roman" w:hAnsi="Symbol" w:cs="Times New Roman"/>
          <w:color w:val="262626" w:themeColor="text1" w:themeTint="D9"/>
          <w:sz w:val="24"/>
          <w:szCs w:val="24"/>
          <w:lang w:val="uk-UA" w:eastAsia="ru-RU"/>
        </w:rPr>
        <w:t>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язково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звер</w:t>
      </w: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нути увагу на такі зміни у поведінці дитини: </w:t>
      </w:r>
    </w:p>
    <w:p w:rsidR="00BC6B38" w:rsidRPr="00BC6B38" w:rsidRDefault="00BC6B38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1.Раптова зміна друзів.</w:t>
      </w:r>
    </w:p>
    <w:p w:rsidR="00BC6B38" w:rsidRPr="00BC6B38" w:rsidRDefault="00BC6B38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2.Різке погіршення поведінки.</w:t>
      </w:r>
    </w:p>
    <w:p w:rsidR="00BC6B38" w:rsidRPr="00BC6B38" w:rsidRDefault="00BC6B38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3.Зміна у харчуванні, смакових звичках.</w:t>
      </w:r>
    </w:p>
    <w:p w:rsidR="00BC6B38" w:rsidRPr="00BC6B38" w:rsidRDefault="00BC6B38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4.Випадки забудькуваті, недоладної мови.</w:t>
      </w:r>
    </w:p>
    <w:p w:rsidR="00BC6B38" w:rsidRPr="00BC6B38" w:rsidRDefault="00BC6B38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5.Різкі зміни настрою.</w:t>
      </w:r>
    </w:p>
    <w:p w:rsidR="00BC6B38" w:rsidRPr="00BC6B38" w:rsidRDefault="00BC6B38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6.Повна втрата попередніх інтересів.</w:t>
      </w:r>
    </w:p>
    <w:p w:rsidR="00BC6B38" w:rsidRPr="00BC6B38" w:rsidRDefault="00BC6B38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7.Раптові порушення координації рухів.</w:t>
      </w:r>
    </w:p>
    <w:p w:rsidR="00BC6B38" w:rsidRPr="00BC6B38" w:rsidRDefault="00BC6B38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8.Часте згадування наркотиків, алкоголю під </w:t>
      </w:r>
      <w:proofErr w:type="spellStart"/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час  жа</w:t>
      </w:r>
      <w:proofErr w:type="spellEnd"/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ртів та розмов.</w:t>
      </w:r>
    </w:p>
    <w:p w:rsidR="00BC6B38" w:rsidRPr="00BC6B38" w:rsidRDefault="00BC6B38" w:rsidP="00F6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9.На фоні повного </w:t>
      </w:r>
      <w:proofErr w:type="spellStart"/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здоров</w:t>
      </w:r>
      <w:r w:rsidRPr="00BC6B38">
        <w:rPr>
          <w:rFonts w:ascii="Symbol" w:eastAsia="Times New Roman" w:hAnsi="Symbol" w:cs="Times New Roman"/>
          <w:color w:val="262626" w:themeColor="text1" w:themeTint="D9"/>
          <w:sz w:val="24"/>
          <w:szCs w:val="24"/>
          <w:lang w:val="uk-UA" w:eastAsia="ru-RU"/>
        </w:rPr>
        <w:t></w:t>
      </w: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я</w:t>
      </w:r>
      <w:proofErr w:type="spellEnd"/>
      <w:r w:rsidR="00F62AE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–</w:t>
      </w: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розширені зіниці, почервонілі очі, кашель, нежить, блювання.</w:t>
      </w:r>
    </w:p>
    <w:p w:rsidR="00BC6B38" w:rsidRPr="00BC6B38" w:rsidRDefault="00BC6B38" w:rsidP="00BC6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C6B3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 </w:t>
      </w:r>
    </w:p>
    <w:p w:rsidR="00BC6B38" w:rsidRPr="00F62AED" w:rsidRDefault="00BC6B38" w:rsidP="00684510">
      <w:pPr>
        <w:shd w:val="clear" w:color="auto" w:fill="FFFFFF"/>
        <w:tabs>
          <w:tab w:val="left" w:pos="3402"/>
          <w:tab w:val="left" w:pos="482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684510" w:rsidRDefault="00BF44B4" w:rsidP="00684510">
      <w:pPr>
        <w:shd w:val="clear" w:color="auto" w:fill="FFFFFF"/>
        <w:tabs>
          <w:tab w:val="left" w:pos="3402"/>
          <w:tab w:val="left" w:pos="482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val="uk-UA" w:eastAsia="ru-RU"/>
        </w:rPr>
      </w:pPr>
      <w:r w:rsidRPr="00BF44B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val="uk-UA" w:eastAsia="ru-RU"/>
        </w:rPr>
        <w:t xml:space="preserve">ПОРАДИ </w:t>
      </w:r>
      <w:r w:rsidR="0068451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val="uk-UA" w:eastAsia="ru-RU"/>
        </w:rPr>
        <w:t>БАТЬКАМ</w:t>
      </w:r>
    </w:p>
    <w:p w:rsidR="00684510" w:rsidRDefault="00BF44B4" w:rsidP="00684510">
      <w:pPr>
        <w:shd w:val="clear" w:color="auto" w:fill="FFFFFF"/>
        <w:tabs>
          <w:tab w:val="left" w:pos="3402"/>
          <w:tab w:val="left" w:pos="482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val="uk-UA" w:eastAsia="ru-RU"/>
        </w:rPr>
      </w:pPr>
      <w:r w:rsidRPr="00BF44B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val="uk-UA" w:eastAsia="ru-RU"/>
        </w:rPr>
        <w:t>ЩОДО ВСТАНОВЛЕННЯ ДОВІРИ МІ</w:t>
      </w: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val="uk-UA" w:eastAsia="ru-RU"/>
        </w:rPr>
        <w:t>Ж ПІДЛІТКОМ І ДОРОСЛИМИ</w:t>
      </w:r>
    </w:p>
    <w:p w:rsidR="00BF44B4" w:rsidRPr="00BF44B4" w:rsidRDefault="00BF44B4" w:rsidP="00684510">
      <w:pPr>
        <w:shd w:val="clear" w:color="auto" w:fill="FFFFFF"/>
        <w:tabs>
          <w:tab w:val="left" w:pos="3402"/>
          <w:tab w:val="left" w:pos="482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iCs/>
          <w:color w:val="606615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val="uk-UA" w:eastAsia="ru-RU"/>
        </w:rPr>
        <w:t xml:space="preserve"> В КРИЗО</w:t>
      </w:r>
      <w:r w:rsidRPr="00BF44B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val="uk-UA" w:eastAsia="ru-RU"/>
        </w:rPr>
        <w:t>ВИЙ ДЛЯ НИХ ПЕРІОД:</w:t>
      </w:r>
    </w:p>
    <w:p w:rsidR="00BF44B4" w:rsidRPr="00BF44B4" w:rsidRDefault="00BF44B4" w:rsidP="00BF44B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BF44B4">
        <w:rPr>
          <w:rFonts w:ascii="Times New Roman" w:eastAsia="Times New Roman" w:hAnsi="Times New Roman" w:cs="Times New Roman"/>
          <w:color w:val="606615"/>
          <w:sz w:val="24"/>
          <w:szCs w:val="24"/>
          <w:lang w:val="uk-UA" w:eastAsia="ru-RU"/>
        </w:rPr>
        <w:t> </w:t>
      </w:r>
    </w:p>
    <w:p w:rsidR="00BF44B4" w:rsidRPr="00BF44B4" w:rsidRDefault="00BF44B4" w:rsidP="00BF44B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BF44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1.Уважно вислухайте підлітка. Прагніть до того, щоб підліток зрозумів, що він вам не байдужий і ви готові зрозуміти і прийняти його.</w:t>
      </w:r>
    </w:p>
    <w:p w:rsidR="00BF44B4" w:rsidRPr="00BF44B4" w:rsidRDefault="00BF44B4" w:rsidP="00BF44B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F44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2.Запропонуйте свою підтримку та допомогу.</w:t>
      </w:r>
    </w:p>
    <w:p w:rsidR="00BF44B4" w:rsidRPr="00BF44B4" w:rsidRDefault="00BF44B4" w:rsidP="00BF44B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F44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3.Поцікавтеся, що зараз найбільше турбує підлітка.</w:t>
      </w:r>
    </w:p>
    <w:p w:rsidR="00BF44B4" w:rsidRPr="00BF44B4" w:rsidRDefault="00BF44B4" w:rsidP="00BF44B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F44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4.Упевнено спілкуйтеся з підлітком.</w:t>
      </w:r>
    </w:p>
    <w:p w:rsidR="00BF44B4" w:rsidRPr="00BF44B4" w:rsidRDefault="00BF44B4" w:rsidP="00BF44B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F44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5.У спілкуванні з підлітком використовуйте слова, речення, які сприятимуть розвитку контакту: розумію, звичайно, відчуваю, хочу допомогти.</w:t>
      </w:r>
    </w:p>
    <w:p w:rsidR="00BF44B4" w:rsidRPr="00BF44B4" w:rsidRDefault="00BF44B4" w:rsidP="00BF44B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F44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6.У розмові з підлітком дайте йому зрозуміти, що він потрібен іншим і унікальний як особистість.</w:t>
      </w:r>
    </w:p>
    <w:p w:rsidR="00BF44B4" w:rsidRPr="00BF44B4" w:rsidRDefault="00BF44B4" w:rsidP="00BF44B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BF44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7.Недооцінка гірша, ніж переоцінка.</w:t>
      </w:r>
      <w:r w:rsidR="002B49A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</w:t>
      </w:r>
      <w:r w:rsidRPr="00BF44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Надихайте підлітка на високу самооцінку.</w:t>
      </w:r>
      <w:r w:rsidR="002B49A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</w:t>
      </w:r>
      <w:r w:rsidRPr="00BF44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Вмійте слухати, довіряти і викликати довіру в нього.</w:t>
      </w:r>
    </w:p>
    <w:p w:rsidR="004378E7" w:rsidRPr="00BF44B4" w:rsidRDefault="00BF44B4" w:rsidP="00F62AE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44B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8.Звертайтеся по допомогу, консультацію до спеціаліста, якщо вас щось насторожило в поведінці підлітка.</w:t>
      </w:r>
      <w:bookmarkStart w:id="0" w:name="_GoBack"/>
      <w:bookmarkEnd w:id="0"/>
    </w:p>
    <w:sectPr w:rsidR="004378E7" w:rsidRPr="00BF44B4" w:rsidSect="00F62AED">
      <w:pgSz w:w="11906" w:h="16838"/>
      <w:pgMar w:top="426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C0"/>
    <w:rsid w:val="000930C0"/>
    <w:rsid w:val="002B49A0"/>
    <w:rsid w:val="004378E7"/>
    <w:rsid w:val="00684510"/>
    <w:rsid w:val="00BC6B38"/>
    <w:rsid w:val="00BF44B4"/>
    <w:rsid w:val="00F6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376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6</cp:revision>
  <dcterms:created xsi:type="dcterms:W3CDTF">2014-02-17T17:18:00Z</dcterms:created>
  <dcterms:modified xsi:type="dcterms:W3CDTF">2014-02-18T14:01:00Z</dcterms:modified>
</cp:coreProperties>
</file>